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BF5" w:rsidRDefault="000F7BF5" w:rsidP="000F7BF5">
      <w:pPr>
        <w:jc w:val="center"/>
        <w:rPr>
          <w:rFonts w:ascii="Arial" w:hAnsi="Arial" w:cs="Arial"/>
          <w:b/>
          <w:color w:val="244061"/>
          <w:sz w:val="36"/>
          <w:szCs w:val="52"/>
          <w:u w:val="single"/>
          <w:lang w:val="en-US"/>
        </w:rPr>
      </w:pPr>
    </w:p>
    <w:p w:rsidR="00EA78CA" w:rsidRDefault="00EA78CA" w:rsidP="000F7BF5">
      <w:pPr>
        <w:jc w:val="center"/>
        <w:rPr>
          <w:rFonts w:ascii="Arial" w:hAnsi="Arial" w:cs="Arial"/>
          <w:b/>
          <w:color w:val="244061"/>
          <w:sz w:val="36"/>
          <w:szCs w:val="52"/>
          <w:u w:val="single"/>
          <w:lang w:val="en-US"/>
        </w:rPr>
      </w:pPr>
    </w:p>
    <w:p w:rsidR="000F7BF5" w:rsidRPr="00E66905" w:rsidRDefault="000F7BF5" w:rsidP="000F7BF5">
      <w:pPr>
        <w:jc w:val="center"/>
        <w:rPr>
          <w:rFonts w:ascii="Arial" w:hAnsi="Arial" w:cs="Arial"/>
          <w:b/>
          <w:color w:val="244061"/>
          <w:sz w:val="36"/>
          <w:lang w:val="en-US"/>
        </w:rPr>
      </w:pPr>
      <w:r w:rsidRPr="00371B7C">
        <w:rPr>
          <w:rFonts w:ascii="Arial" w:hAnsi="Arial" w:cs="Arial"/>
          <w:b/>
          <w:color w:val="244061"/>
          <w:sz w:val="36"/>
          <w:szCs w:val="52"/>
          <w:u w:val="single"/>
          <w:lang w:val="en-US"/>
        </w:rPr>
        <w:t xml:space="preserve">FACTURE </w:t>
      </w:r>
      <w:r>
        <w:rPr>
          <w:rFonts w:ascii="Arial" w:hAnsi="Arial" w:cs="Arial"/>
          <w:b/>
          <w:color w:val="244061"/>
          <w:sz w:val="36"/>
          <w:szCs w:val="52"/>
          <w:u w:val="single"/>
          <w:lang w:val="en-US"/>
        </w:rPr>
        <w:t>PROFORMA</w:t>
      </w:r>
      <w:r w:rsidRPr="007C66A8">
        <w:rPr>
          <w:rFonts w:ascii="Arial" w:hAnsi="Arial" w:cs="Arial"/>
          <w:b/>
          <w:color w:val="244061"/>
          <w:sz w:val="36"/>
          <w:szCs w:val="52"/>
          <w:lang w:val="en-US"/>
        </w:rPr>
        <w:t xml:space="preserve"> </w:t>
      </w:r>
      <w:r w:rsidRPr="00E66905">
        <w:rPr>
          <w:rFonts w:ascii="Arial" w:hAnsi="Arial" w:cs="Arial"/>
          <w:b/>
          <w:color w:val="244061"/>
          <w:sz w:val="36"/>
          <w:lang w:val="en-US"/>
        </w:rPr>
        <w:t>N° 22</w:t>
      </w:r>
      <w:r>
        <w:rPr>
          <w:rFonts w:ascii="Arial" w:hAnsi="Arial" w:cs="Arial"/>
          <w:b/>
          <w:color w:val="244061"/>
          <w:sz w:val="36"/>
          <w:lang w:val="en-US"/>
        </w:rPr>
        <w:t>8</w:t>
      </w:r>
      <w:r>
        <w:rPr>
          <w:rFonts w:ascii="Arial" w:hAnsi="Arial" w:cs="Arial"/>
          <w:b/>
          <w:color w:val="244061"/>
          <w:sz w:val="36"/>
          <w:lang w:val="en-US"/>
        </w:rPr>
        <w:t>7</w:t>
      </w:r>
      <w:r w:rsidRPr="00E66905">
        <w:rPr>
          <w:rFonts w:ascii="Arial" w:hAnsi="Arial" w:cs="Arial"/>
          <w:b/>
          <w:color w:val="244061"/>
          <w:sz w:val="36"/>
          <w:lang w:val="en-US"/>
        </w:rPr>
        <w:t>/</w:t>
      </w:r>
      <w:r>
        <w:rPr>
          <w:rFonts w:ascii="Arial" w:hAnsi="Arial" w:cs="Arial"/>
          <w:b/>
          <w:color w:val="244061"/>
          <w:sz w:val="36"/>
          <w:lang w:val="en-US"/>
        </w:rPr>
        <w:t>08</w:t>
      </w:r>
      <w:r w:rsidRPr="00E66905">
        <w:rPr>
          <w:rFonts w:ascii="Arial" w:hAnsi="Arial" w:cs="Arial"/>
          <w:b/>
          <w:color w:val="244061"/>
          <w:sz w:val="36"/>
          <w:lang w:val="en-US"/>
        </w:rPr>
        <w:t>/202</w:t>
      </w:r>
      <w:r>
        <w:rPr>
          <w:rFonts w:ascii="Arial" w:hAnsi="Arial" w:cs="Arial"/>
          <w:b/>
          <w:color w:val="244061"/>
          <w:sz w:val="36"/>
          <w:lang w:val="en-US"/>
        </w:rPr>
        <w:t>1</w:t>
      </w:r>
    </w:p>
    <w:p w:rsidR="000F7BF5" w:rsidRPr="007C66A8" w:rsidRDefault="000F7BF5" w:rsidP="000F7BF5">
      <w:pPr>
        <w:ind w:left="567"/>
        <w:rPr>
          <w:rFonts w:ascii="Arial" w:hAnsi="Arial" w:cs="Arial"/>
          <w:b/>
          <w:color w:val="244061"/>
          <w:lang w:val="en-US"/>
        </w:rPr>
      </w:pPr>
    </w:p>
    <w:p w:rsidR="000F7BF5" w:rsidRPr="00781D21" w:rsidRDefault="000F7BF5" w:rsidP="000F7BF5">
      <w:pPr>
        <w:jc w:val="both"/>
        <w:rPr>
          <w:rFonts w:ascii="Arial" w:hAnsi="Arial" w:cs="Arial"/>
          <w:b/>
          <w:bCs/>
          <w:color w:val="244061"/>
          <w:sz w:val="24"/>
          <w:szCs w:val="24"/>
          <w:lang w:val="en-US"/>
        </w:rPr>
      </w:pPr>
      <w:proofErr w:type="spellStart"/>
      <w:proofErr w:type="gramStart"/>
      <w:r w:rsidRPr="00781D21">
        <w:rPr>
          <w:rFonts w:ascii="Arial" w:hAnsi="Arial" w:cs="Arial"/>
          <w:b/>
          <w:color w:val="244061"/>
          <w:sz w:val="24"/>
          <w:szCs w:val="24"/>
          <w:lang w:val="en-US"/>
        </w:rPr>
        <w:t>Doit</w:t>
      </w:r>
      <w:proofErr w:type="spellEnd"/>
      <w:r w:rsidRPr="00781D21">
        <w:rPr>
          <w:rFonts w:ascii="Arial" w:hAnsi="Arial" w:cs="Arial"/>
          <w:b/>
          <w:color w:val="244061"/>
          <w:sz w:val="24"/>
          <w:szCs w:val="24"/>
          <w:lang w:val="en-US"/>
        </w:rPr>
        <w:t xml:space="preserve"> :</w:t>
      </w:r>
      <w:proofErr w:type="gramEnd"/>
      <w:r w:rsidRPr="00781D21">
        <w:rPr>
          <w:rFonts w:ascii="Arial" w:hAnsi="Arial" w:cs="Arial"/>
          <w:b/>
          <w:color w:val="244061"/>
          <w:sz w:val="24"/>
          <w:szCs w:val="24"/>
          <w:lang w:val="en-US"/>
        </w:rPr>
        <w:t xml:space="preserve"> </w:t>
      </w:r>
      <w:r w:rsidRPr="00781D21">
        <w:rPr>
          <w:rFonts w:ascii="Arial" w:hAnsi="Arial" w:cs="Arial"/>
          <w:b/>
          <w:color w:val="244061"/>
          <w:sz w:val="24"/>
          <w:szCs w:val="24"/>
          <w:lang w:val="en-US"/>
        </w:rPr>
        <w:tab/>
      </w:r>
      <w:r w:rsidRPr="00781D21">
        <w:rPr>
          <w:rFonts w:ascii="Arial" w:hAnsi="Arial" w:cs="Arial"/>
          <w:b/>
          <w:color w:val="244061"/>
          <w:sz w:val="24"/>
          <w:szCs w:val="24"/>
          <w:lang w:val="en-US"/>
        </w:rPr>
        <w:tab/>
      </w:r>
      <w:r w:rsidRPr="00781D21">
        <w:rPr>
          <w:rFonts w:ascii="Arial" w:hAnsi="Arial" w:cs="Arial"/>
          <w:b/>
          <w:bCs/>
          <w:color w:val="244061"/>
          <w:sz w:val="24"/>
          <w:szCs w:val="24"/>
          <w:lang w:val="en-US"/>
        </w:rPr>
        <w:t>WURI GUINEE</w:t>
      </w:r>
    </w:p>
    <w:p w:rsidR="000F7BF5" w:rsidRPr="00781D21" w:rsidRDefault="000F7BF5" w:rsidP="000F7BF5">
      <w:pPr>
        <w:jc w:val="both"/>
        <w:rPr>
          <w:b/>
          <w:sz w:val="24"/>
          <w:szCs w:val="24"/>
          <w:lang w:val="en-US"/>
        </w:rPr>
      </w:pPr>
    </w:p>
    <w:p w:rsidR="00A46C52" w:rsidRDefault="000F7BF5" w:rsidP="00A46C52">
      <w:pPr>
        <w:ind w:left="1416" w:hanging="1416"/>
        <w:rPr>
          <w:rFonts w:ascii="Arial" w:hAnsi="Arial" w:cs="Arial"/>
          <w:color w:val="244061"/>
          <w:sz w:val="24"/>
          <w:szCs w:val="24"/>
        </w:rPr>
      </w:pPr>
      <w:r w:rsidRPr="00781D21">
        <w:rPr>
          <w:rFonts w:ascii="Arial" w:hAnsi="Arial" w:cs="Arial"/>
          <w:b/>
          <w:color w:val="244061"/>
          <w:sz w:val="24"/>
          <w:szCs w:val="24"/>
        </w:rPr>
        <w:t>Pour</w:t>
      </w:r>
      <w:r w:rsidRPr="00781D21">
        <w:rPr>
          <w:rFonts w:ascii="Arial" w:hAnsi="Arial" w:cs="Arial"/>
          <w:color w:val="244061"/>
          <w:sz w:val="24"/>
          <w:szCs w:val="24"/>
        </w:rPr>
        <w:t xml:space="preserve"> </w:t>
      </w:r>
      <w:r w:rsidRPr="00781D21">
        <w:rPr>
          <w:rFonts w:ascii="Arial" w:hAnsi="Arial" w:cs="Arial"/>
          <w:b/>
          <w:color w:val="244061"/>
          <w:sz w:val="24"/>
          <w:szCs w:val="24"/>
        </w:rPr>
        <w:t xml:space="preserve">: </w:t>
      </w:r>
      <w:r w:rsidRPr="00781D21">
        <w:rPr>
          <w:rFonts w:ascii="Arial" w:hAnsi="Arial" w:cs="Arial"/>
          <w:b/>
          <w:color w:val="244061"/>
          <w:sz w:val="24"/>
          <w:szCs w:val="24"/>
        </w:rPr>
        <w:tab/>
      </w:r>
      <w:r w:rsidR="00A46C52" w:rsidRPr="00781D21">
        <w:rPr>
          <w:rFonts w:ascii="Arial" w:hAnsi="Arial" w:cs="Arial"/>
          <w:color w:val="244061"/>
          <w:sz w:val="24"/>
          <w:szCs w:val="24"/>
        </w:rPr>
        <w:t>Co</w:t>
      </w:r>
      <w:r w:rsidR="00A46C52">
        <w:rPr>
          <w:rFonts w:ascii="Arial" w:hAnsi="Arial" w:cs="Arial"/>
          <w:color w:val="244061"/>
          <w:sz w:val="24"/>
          <w:szCs w:val="24"/>
        </w:rPr>
        <w:t xml:space="preserve">nfection de banderoles pour l’atelier d’élaboration d’un projet de loi sur le système d’identification (Loi </w:t>
      </w:r>
      <w:proofErr w:type="spellStart"/>
      <w:r w:rsidR="00A46C52">
        <w:rPr>
          <w:rFonts w:ascii="Arial" w:hAnsi="Arial" w:cs="Arial"/>
          <w:color w:val="244061"/>
          <w:sz w:val="24"/>
          <w:szCs w:val="24"/>
        </w:rPr>
        <w:t>fID</w:t>
      </w:r>
      <w:proofErr w:type="spellEnd"/>
      <w:r w:rsidR="00A46C52">
        <w:rPr>
          <w:rFonts w:ascii="Arial" w:hAnsi="Arial" w:cs="Arial"/>
          <w:color w:val="244061"/>
          <w:sz w:val="24"/>
          <w:szCs w:val="24"/>
        </w:rPr>
        <w:t>) et ses textes d’application</w:t>
      </w:r>
    </w:p>
    <w:p w:rsidR="000F7BF5" w:rsidRPr="00781D21" w:rsidRDefault="000F7BF5" w:rsidP="000F7BF5">
      <w:pPr>
        <w:rPr>
          <w:rFonts w:ascii="Arial" w:hAnsi="Arial" w:cs="Arial"/>
          <w:color w:val="244061"/>
          <w:sz w:val="24"/>
          <w:szCs w:val="24"/>
        </w:rPr>
      </w:pPr>
    </w:p>
    <w:p w:rsidR="000F7BF5" w:rsidRPr="00781D21" w:rsidRDefault="000F7BF5" w:rsidP="000F7BF5">
      <w:pPr>
        <w:rPr>
          <w:rFonts w:ascii="Arial" w:hAnsi="Arial" w:cs="Arial"/>
          <w:color w:val="244061"/>
          <w:sz w:val="24"/>
          <w:szCs w:val="24"/>
        </w:rPr>
      </w:pPr>
      <w:r w:rsidRPr="00781D21">
        <w:rPr>
          <w:rFonts w:ascii="Arial" w:hAnsi="Arial" w:cs="Arial"/>
          <w:b/>
          <w:color w:val="244061"/>
          <w:sz w:val="24"/>
          <w:szCs w:val="24"/>
        </w:rPr>
        <w:t>Editée le</w:t>
      </w:r>
      <w:proofErr w:type="gramStart"/>
      <w:r w:rsidRPr="00781D21">
        <w:rPr>
          <w:rFonts w:ascii="Arial" w:hAnsi="Arial" w:cs="Arial"/>
          <w:color w:val="244061"/>
          <w:sz w:val="24"/>
          <w:szCs w:val="24"/>
        </w:rPr>
        <w:t xml:space="preserve">  </w:t>
      </w:r>
      <w:r w:rsidRPr="00781D21">
        <w:rPr>
          <w:rFonts w:ascii="Arial" w:hAnsi="Arial" w:cs="Arial"/>
          <w:b/>
          <w:color w:val="244061"/>
          <w:sz w:val="24"/>
          <w:szCs w:val="24"/>
        </w:rPr>
        <w:t xml:space="preserve"> :</w:t>
      </w:r>
      <w:proofErr w:type="gramEnd"/>
      <w:r w:rsidRPr="00781D21">
        <w:rPr>
          <w:rFonts w:ascii="Arial" w:hAnsi="Arial" w:cs="Arial"/>
          <w:color w:val="244061"/>
          <w:sz w:val="24"/>
          <w:szCs w:val="24"/>
        </w:rPr>
        <w:t xml:space="preserve"> Conakry, le </w:t>
      </w:r>
      <w:r>
        <w:rPr>
          <w:rFonts w:ascii="Arial" w:hAnsi="Arial" w:cs="Arial"/>
          <w:color w:val="244061"/>
          <w:sz w:val="24"/>
          <w:szCs w:val="24"/>
        </w:rPr>
        <w:t>2</w:t>
      </w:r>
      <w:r>
        <w:rPr>
          <w:rFonts w:ascii="Arial" w:hAnsi="Arial" w:cs="Arial"/>
          <w:color w:val="244061"/>
          <w:sz w:val="24"/>
          <w:szCs w:val="24"/>
        </w:rPr>
        <w:t>2 juillet</w:t>
      </w:r>
      <w:r>
        <w:rPr>
          <w:rFonts w:ascii="Arial" w:hAnsi="Arial" w:cs="Arial"/>
          <w:color w:val="244061"/>
          <w:sz w:val="24"/>
          <w:szCs w:val="24"/>
        </w:rPr>
        <w:t xml:space="preserve"> </w:t>
      </w:r>
      <w:r w:rsidRPr="00781D21">
        <w:rPr>
          <w:rFonts w:ascii="Arial" w:hAnsi="Arial" w:cs="Arial"/>
          <w:color w:val="244061"/>
          <w:sz w:val="24"/>
          <w:szCs w:val="24"/>
        </w:rPr>
        <w:t>2021</w:t>
      </w:r>
    </w:p>
    <w:tbl>
      <w:tblPr>
        <w:tblW w:w="10490" w:type="dxa"/>
        <w:jc w:val="center"/>
        <w:tblBorders>
          <w:top w:val="single" w:sz="48" w:space="0" w:color="FFFFFF"/>
        </w:tblBorders>
        <w:tblLook w:val="0000" w:firstRow="0" w:lastRow="0" w:firstColumn="0" w:lastColumn="0" w:noHBand="0" w:noVBand="0"/>
      </w:tblPr>
      <w:tblGrid>
        <w:gridCol w:w="709"/>
        <w:gridCol w:w="4253"/>
        <w:gridCol w:w="1701"/>
        <w:gridCol w:w="1842"/>
        <w:gridCol w:w="1985"/>
      </w:tblGrid>
      <w:tr w:rsidR="00734AF7" w:rsidRPr="001C58E6" w:rsidTr="00F05BF7">
        <w:trPr>
          <w:trHeight w:val="422"/>
          <w:jc w:val="center"/>
        </w:trPr>
        <w:tc>
          <w:tcPr>
            <w:tcW w:w="709" w:type="dxa"/>
            <w:tcBorders>
              <w:top w:val="single" w:sz="4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BE4D5" w:themeFill="accent2" w:themeFillTint="33"/>
          </w:tcPr>
          <w:p w:rsidR="00734AF7" w:rsidRPr="00724F09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b/>
                <w:spacing w:val="-5"/>
                <w:sz w:val="24"/>
                <w:szCs w:val="24"/>
              </w:rPr>
            </w:pPr>
            <w:bookmarkStart w:id="0" w:name="_Toc488763239"/>
            <w:bookmarkEnd w:id="0"/>
            <w:r w:rsidRPr="00724F09">
              <w:rPr>
                <w:rFonts w:ascii="Arial" w:eastAsia="Calibri" w:hAnsi="Arial"/>
                <w:b/>
                <w:spacing w:val="-5"/>
                <w:sz w:val="24"/>
                <w:szCs w:val="24"/>
              </w:rPr>
              <w:t>N°</w:t>
            </w:r>
          </w:p>
        </w:tc>
        <w:tc>
          <w:tcPr>
            <w:tcW w:w="4253" w:type="dxa"/>
            <w:tcBorders>
              <w:top w:val="single" w:sz="4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BE4D5" w:themeFill="accent2" w:themeFillTint="33"/>
            <w:vAlign w:val="center"/>
          </w:tcPr>
          <w:p w:rsidR="00734AF7" w:rsidRPr="00724F09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724F09">
              <w:rPr>
                <w:rFonts w:ascii="Arial" w:eastAsia="Calibri" w:hAnsi="Arial"/>
                <w:b/>
                <w:spacing w:val="-5"/>
                <w:sz w:val="24"/>
                <w:szCs w:val="24"/>
              </w:rPr>
              <w:t>DESIGNATION</w:t>
            </w:r>
          </w:p>
        </w:tc>
        <w:tc>
          <w:tcPr>
            <w:tcW w:w="1701" w:type="dxa"/>
            <w:tcBorders>
              <w:top w:val="single" w:sz="4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BE4D5" w:themeFill="accent2" w:themeFillTint="33"/>
            <w:vAlign w:val="center"/>
          </w:tcPr>
          <w:p w:rsidR="00734AF7" w:rsidRPr="00724F09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b/>
                <w:spacing w:val="-5"/>
                <w:sz w:val="24"/>
                <w:szCs w:val="24"/>
              </w:rPr>
            </w:pPr>
            <w:r w:rsidRPr="00724F09">
              <w:rPr>
                <w:rFonts w:ascii="Arial" w:eastAsia="Calibri" w:hAnsi="Arial"/>
                <w:b/>
                <w:spacing w:val="-5"/>
                <w:sz w:val="24"/>
                <w:szCs w:val="24"/>
              </w:rPr>
              <w:t>QUANTITE</w:t>
            </w:r>
          </w:p>
        </w:tc>
        <w:tc>
          <w:tcPr>
            <w:tcW w:w="1842" w:type="dxa"/>
            <w:tcBorders>
              <w:top w:val="single" w:sz="4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BE4D5" w:themeFill="accent2" w:themeFillTint="33"/>
            <w:vAlign w:val="center"/>
          </w:tcPr>
          <w:p w:rsidR="00734AF7" w:rsidRPr="00724F09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b/>
                <w:spacing w:val="-5"/>
                <w:sz w:val="24"/>
                <w:szCs w:val="24"/>
              </w:rPr>
            </w:pPr>
            <w:r w:rsidRPr="00724F09">
              <w:rPr>
                <w:rFonts w:ascii="Arial" w:eastAsia="Calibri" w:hAnsi="Arial"/>
                <w:b/>
                <w:spacing w:val="-5"/>
                <w:sz w:val="24"/>
                <w:szCs w:val="24"/>
              </w:rPr>
              <w:t>PRIX UNIQUE</w:t>
            </w:r>
          </w:p>
        </w:tc>
        <w:tc>
          <w:tcPr>
            <w:tcW w:w="1985" w:type="dxa"/>
            <w:tcBorders>
              <w:top w:val="single" w:sz="4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BE4D5" w:themeFill="accent2" w:themeFillTint="33"/>
            <w:vAlign w:val="center"/>
          </w:tcPr>
          <w:p w:rsidR="00734AF7" w:rsidRPr="00724F09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b/>
                <w:spacing w:val="-5"/>
                <w:sz w:val="24"/>
                <w:szCs w:val="24"/>
              </w:rPr>
            </w:pPr>
            <w:r w:rsidRPr="00724F09">
              <w:rPr>
                <w:rFonts w:ascii="Arial" w:eastAsia="Calibri" w:hAnsi="Arial"/>
                <w:b/>
                <w:spacing w:val="-5"/>
                <w:sz w:val="24"/>
                <w:szCs w:val="24"/>
              </w:rPr>
              <w:t>PRIX TOTAL</w:t>
            </w:r>
          </w:p>
        </w:tc>
      </w:tr>
      <w:tr w:rsidR="00734AF7" w:rsidRPr="001C58E6" w:rsidTr="00F05BF7">
        <w:trPr>
          <w:trHeight w:val="422"/>
          <w:jc w:val="center"/>
        </w:trPr>
        <w:tc>
          <w:tcPr>
            <w:tcW w:w="709" w:type="dxa"/>
            <w:tcBorders>
              <w:top w:val="single" w:sz="4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734AF7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</w:p>
          <w:p w:rsidR="00734AF7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</w:p>
          <w:p w:rsidR="00734AF7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</w:p>
          <w:p w:rsidR="00734AF7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</w:p>
          <w:p w:rsidR="00734AF7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  <w:r w:rsidRPr="00832A6A">
              <w:rPr>
                <w:rFonts w:ascii="Arial" w:eastAsia="Calibri" w:hAnsi="Arial"/>
                <w:spacing w:val="-5"/>
              </w:rPr>
              <w:t>1-</w:t>
            </w:r>
          </w:p>
          <w:p w:rsidR="00734AF7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</w:p>
          <w:p w:rsidR="00734AF7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</w:p>
          <w:p w:rsidR="00734AF7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</w:p>
          <w:p w:rsidR="00734AF7" w:rsidRPr="00832A6A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</w:p>
        </w:tc>
        <w:tc>
          <w:tcPr>
            <w:tcW w:w="4253" w:type="dxa"/>
            <w:tcBorders>
              <w:top w:val="single" w:sz="4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734AF7" w:rsidRDefault="00734AF7" w:rsidP="00F05BF7">
            <w:pPr>
              <w:spacing w:before="60" w:line="180" w:lineRule="atLeast"/>
              <w:jc w:val="both"/>
              <w:rPr>
                <w:rFonts w:ascii="Arial" w:eastAsia="Calibri" w:hAnsi="Arial"/>
                <w:spacing w:val="-5"/>
                <w:sz w:val="20"/>
              </w:rPr>
            </w:pPr>
          </w:p>
          <w:p w:rsidR="00734AF7" w:rsidRDefault="00734AF7" w:rsidP="00F05BF7">
            <w:pPr>
              <w:spacing w:before="60" w:line="180" w:lineRule="atLeast"/>
              <w:jc w:val="both"/>
              <w:rPr>
                <w:rFonts w:ascii="Arial" w:eastAsia="Calibri" w:hAnsi="Arial"/>
                <w:spacing w:val="-5"/>
                <w:sz w:val="20"/>
              </w:rPr>
            </w:pPr>
            <w:r>
              <w:rPr>
                <w:rFonts w:ascii="Arial" w:eastAsia="Calibri" w:hAnsi="Arial"/>
                <w:spacing w:val="-5"/>
                <w:sz w:val="20"/>
              </w:rPr>
              <w:t>BANDEROLE (bâche, 4mx1 avec crochets)</w:t>
            </w:r>
          </w:p>
          <w:p w:rsidR="00734AF7" w:rsidRPr="00B6002F" w:rsidRDefault="00734AF7" w:rsidP="00F05BF7">
            <w:pPr>
              <w:spacing w:before="60" w:line="180" w:lineRule="atLeast"/>
              <w:jc w:val="both"/>
              <w:rPr>
                <w:rFonts w:ascii="Arial" w:eastAsia="Calibri" w:hAnsi="Arial"/>
                <w:spacing w:val="-5"/>
                <w:sz w:val="20"/>
              </w:rPr>
            </w:pPr>
          </w:p>
        </w:tc>
        <w:tc>
          <w:tcPr>
            <w:tcW w:w="1701" w:type="dxa"/>
            <w:tcBorders>
              <w:top w:val="single" w:sz="4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734AF7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</w:p>
          <w:p w:rsidR="00734AF7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  <w:r>
              <w:rPr>
                <w:rFonts w:ascii="Arial" w:eastAsia="Calibri" w:hAnsi="Arial"/>
                <w:spacing w:val="-5"/>
              </w:rPr>
              <w:t>2</w:t>
            </w:r>
          </w:p>
          <w:p w:rsidR="00734AF7" w:rsidRPr="00832A6A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</w:p>
        </w:tc>
        <w:tc>
          <w:tcPr>
            <w:tcW w:w="1842" w:type="dxa"/>
            <w:tcBorders>
              <w:top w:val="single" w:sz="4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734AF7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</w:p>
          <w:p w:rsidR="00734AF7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  <w:r>
              <w:rPr>
                <w:rFonts w:ascii="Arial" w:eastAsia="Calibri" w:hAnsi="Arial"/>
                <w:spacing w:val="-5"/>
              </w:rPr>
              <w:t>1 000 000</w:t>
            </w:r>
          </w:p>
          <w:p w:rsidR="00734AF7" w:rsidRPr="00832A6A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</w:p>
        </w:tc>
        <w:tc>
          <w:tcPr>
            <w:tcW w:w="1985" w:type="dxa"/>
            <w:tcBorders>
              <w:top w:val="single" w:sz="4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:rsidR="00734AF7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</w:p>
          <w:p w:rsidR="00734AF7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  <w:r>
              <w:rPr>
                <w:rFonts w:ascii="Arial" w:eastAsia="Calibri" w:hAnsi="Arial"/>
                <w:spacing w:val="-5"/>
              </w:rPr>
              <w:t>4 000 000</w:t>
            </w:r>
          </w:p>
          <w:p w:rsidR="00734AF7" w:rsidRPr="00832A6A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</w:p>
        </w:tc>
      </w:tr>
      <w:tr w:rsidR="00734AF7" w:rsidRPr="00B229E4" w:rsidTr="00F05BF7">
        <w:trPr>
          <w:trHeight w:val="773"/>
          <w:jc w:val="center"/>
        </w:trPr>
        <w:tc>
          <w:tcPr>
            <w:tcW w:w="7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auto" w:fill="auto"/>
          </w:tcPr>
          <w:p w:rsidR="00734AF7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b/>
                <w:spacing w:val="-5"/>
              </w:rPr>
            </w:pPr>
          </w:p>
          <w:p w:rsidR="00734AF7" w:rsidRPr="008D78AE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b/>
                <w:spacing w:val="-5"/>
              </w:rPr>
            </w:pPr>
          </w:p>
        </w:tc>
        <w:tc>
          <w:tcPr>
            <w:tcW w:w="7796" w:type="dxa"/>
            <w:gridSpan w:val="3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auto" w:fill="auto"/>
            <w:vAlign w:val="center"/>
          </w:tcPr>
          <w:p w:rsidR="00734AF7" w:rsidRDefault="00734AF7" w:rsidP="00F05BF7">
            <w:pPr>
              <w:tabs>
                <w:tab w:val="center" w:pos="3590"/>
                <w:tab w:val="left" w:pos="6405"/>
              </w:tabs>
              <w:spacing w:before="40"/>
              <w:jc w:val="center"/>
              <w:rPr>
                <w:rFonts w:ascii="Calibri" w:eastAsia="Calibri" w:hAnsi="Calibri"/>
                <w:b/>
                <w:sz w:val="24"/>
              </w:rPr>
            </w:pPr>
          </w:p>
          <w:p w:rsidR="00734AF7" w:rsidRPr="00B229E4" w:rsidRDefault="00734AF7" w:rsidP="00F05BF7">
            <w:pPr>
              <w:tabs>
                <w:tab w:val="center" w:pos="3590"/>
                <w:tab w:val="left" w:pos="6405"/>
              </w:tabs>
              <w:spacing w:before="40"/>
              <w:jc w:val="center"/>
              <w:rPr>
                <w:rFonts w:ascii="Arial" w:eastAsia="Calibri" w:hAnsi="Arial"/>
                <w:b/>
                <w:sz w:val="16"/>
              </w:rPr>
            </w:pPr>
            <w:r w:rsidRPr="00D937E2">
              <w:rPr>
                <w:rFonts w:ascii="Calibri" w:eastAsia="Calibri" w:hAnsi="Calibri"/>
                <w:b/>
                <w:sz w:val="24"/>
              </w:rPr>
              <w:t>TOTAL HT.</w:t>
            </w:r>
          </w:p>
        </w:tc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auto" w:fill="auto"/>
            <w:vAlign w:val="center"/>
          </w:tcPr>
          <w:p w:rsidR="00734AF7" w:rsidRDefault="00734AF7" w:rsidP="00F05BF7">
            <w:pPr>
              <w:spacing w:before="40"/>
              <w:jc w:val="center"/>
              <w:rPr>
                <w:rFonts w:ascii="Arial" w:hAnsi="Arial"/>
                <w:b/>
              </w:rPr>
            </w:pPr>
          </w:p>
          <w:p w:rsidR="00734AF7" w:rsidRPr="00307786" w:rsidRDefault="00734AF7" w:rsidP="00F05BF7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4 000 000 GNF</w:t>
            </w:r>
          </w:p>
        </w:tc>
      </w:tr>
    </w:tbl>
    <w:p w:rsidR="00734AF7" w:rsidRPr="00781D21" w:rsidRDefault="00734AF7" w:rsidP="00734AF7">
      <w:pPr>
        <w:jc w:val="both"/>
        <w:rPr>
          <w:rFonts w:ascii="Arial" w:hAnsi="Arial" w:cs="Arial"/>
          <w:color w:val="4F6228"/>
          <w:sz w:val="24"/>
        </w:rPr>
      </w:pPr>
      <w:r w:rsidRPr="00724F09">
        <w:rPr>
          <w:rFonts w:ascii="Arial" w:hAnsi="Arial" w:cs="Arial"/>
          <w:color w:val="4F6228"/>
          <w:sz w:val="24"/>
          <w:szCs w:val="24"/>
        </w:rPr>
        <w:br/>
      </w:r>
      <w:r w:rsidRPr="00781D21">
        <w:rPr>
          <w:rFonts w:ascii="Arial" w:hAnsi="Arial" w:cs="Arial"/>
          <w:color w:val="4F6228"/>
          <w:sz w:val="24"/>
        </w:rPr>
        <w:t xml:space="preserve">Arrêtée la présente facture à la somme de : </w:t>
      </w:r>
      <w:r>
        <w:rPr>
          <w:rFonts w:ascii="Arial" w:hAnsi="Arial" w:cs="Arial"/>
          <w:b/>
          <w:color w:val="4F6228"/>
          <w:sz w:val="24"/>
        </w:rPr>
        <w:t xml:space="preserve">QUATRE </w:t>
      </w:r>
      <w:r w:rsidRPr="00781D21">
        <w:rPr>
          <w:rFonts w:ascii="Arial" w:hAnsi="Arial" w:cs="Arial"/>
          <w:b/>
          <w:color w:val="4F6228"/>
          <w:sz w:val="24"/>
        </w:rPr>
        <w:t xml:space="preserve">MILLIONS </w:t>
      </w:r>
      <w:r>
        <w:rPr>
          <w:rFonts w:ascii="Arial" w:hAnsi="Arial" w:cs="Arial"/>
          <w:b/>
          <w:color w:val="4F6228"/>
          <w:sz w:val="24"/>
        </w:rPr>
        <w:t>DE</w:t>
      </w:r>
      <w:r w:rsidRPr="00781D21">
        <w:rPr>
          <w:rFonts w:ascii="Arial" w:hAnsi="Arial" w:cs="Arial"/>
          <w:b/>
          <w:color w:val="4F6228"/>
          <w:sz w:val="24"/>
        </w:rPr>
        <w:t xml:space="preserve"> FRANCS GUINEENS HT.</w:t>
      </w:r>
    </w:p>
    <w:p w:rsidR="00734AF7" w:rsidRDefault="00734AF7" w:rsidP="00734AF7">
      <w:pPr>
        <w:spacing w:before="40" w:line="480" w:lineRule="auto"/>
        <w:ind w:left="482"/>
        <w:jc w:val="right"/>
        <w:rPr>
          <w:rFonts w:ascii="Arial" w:eastAsia="Calibri" w:hAnsi="Arial"/>
          <w:b/>
          <w:color w:val="0F243E"/>
        </w:rPr>
      </w:pPr>
      <w:r w:rsidRPr="00724F09">
        <w:rPr>
          <w:rFonts w:ascii="Arial" w:eastAsia="Calibri" w:hAnsi="Arial"/>
          <w:b/>
          <w:color w:val="0F243E"/>
        </w:rPr>
        <w:t xml:space="preserve">            </w:t>
      </w:r>
    </w:p>
    <w:p w:rsidR="00734AF7" w:rsidRPr="00724F09" w:rsidRDefault="00734AF7" w:rsidP="00734AF7">
      <w:pPr>
        <w:spacing w:before="40" w:line="480" w:lineRule="auto"/>
        <w:ind w:left="482"/>
        <w:jc w:val="right"/>
        <w:rPr>
          <w:rFonts w:ascii="Arial" w:eastAsia="Calibri" w:hAnsi="Arial"/>
          <w:b/>
          <w:color w:val="0F243E"/>
        </w:rPr>
      </w:pPr>
      <w:r w:rsidRPr="00724F09">
        <w:rPr>
          <w:rFonts w:ascii="Arial" w:eastAsia="Calibri" w:hAnsi="Arial"/>
          <w:b/>
          <w:color w:val="0F243E"/>
        </w:rPr>
        <w:t>LE DIRECTEUR GENERAL</w:t>
      </w:r>
    </w:p>
    <w:p w:rsidR="000F7BF5" w:rsidRDefault="000F7BF5" w:rsidP="000F7BF5">
      <w:pPr>
        <w:spacing w:before="40" w:line="480" w:lineRule="auto"/>
        <w:ind w:left="482"/>
        <w:jc w:val="right"/>
        <w:rPr>
          <w:rFonts w:ascii="Arial" w:eastAsia="Calibri" w:hAnsi="Arial"/>
          <w:b/>
          <w:color w:val="0F243E"/>
          <w:sz w:val="18"/>
          <w:szCs w:val="18"/>
        </w:rPr>
      </w:pPr>
    </w:p>
    <w:p w:rsidR="000F7BF5" w:rsidRDefault="000F7BF5" w:rsidP="000F7BF5"/>
    <w:p w:rsidR="000F7BF5" w:rsidRDefault="000F7BF5" w:rsidP="000F7BF5"/>
    <w:p w:rsidR="00EA78CA" w:rsidRDefault="00EA78CA" w:rsidP="000F7BF5">
      <w:bookmarkStart w:id="1" w:name="_GoBack"/>
      <w:bookmarkEnd w:id="1"/>
    </w:p>
    <w:p w:rsidR="000F7BF5" w:rsidRPr="00E66905" w:rsidRDefault="000F7BF5" w:rsidP="000F7BF5">
      <w:pPr>
        <w:jc w:val="center"/>
        <w:rPr>
          <w:rFonts w:ascii="Arial" w:hAnsi="Arial" w:cs="Arial"/>
          <w:b/>
          <w:color w:val="244061"/>
          <w:sz w:val="36"/>
          <w:lang w:val="en-US"/>
        </w:rPr>
      </w:pPr>
      <w:r w:rsidRPr="00371B7C">
        <w:rPr>
          <w:rFonts w:ascii="Arial" w:hAnsi="Arial" w:cs="Arial"/>
          <w:b/>
          <w:color w:val="244061"/>
          <w:sz w:val="36"/>
          <w:szCs w:val="52"/>
          <w:u w:val="single"/>
          <w:lang w:val="en-US"/>
        </w:rPr>
        <w:t xml:space="preserve">FACTURE </w:t>
      </w:r>
      <w:r>
        <w:rPr>
          <w:rFonts w:ascii="Arial" w:hAnsi="Arial" w:cs="Arial"/>
          <w:b/>
          <w:color w:val="244061"/>
          <w:sz w:val="36"/>
          <w:szCs w:val="52"/>
          <w:u w:val="single"/>
          <w:lang w:val="en-US"/>
        </w:rPr>
        <w:t>DEFINITIVE</w:t>
      </w:r>
      <w:r w:rsidRPr="007C66A8">
        <w:rPr>
          <w:rFonts w:ascii="Arial" w:hAnsi="Arial" w:cs="Arial"/>
          <w:b/>
          <w:color w:val="244061"/>
          <w:sz w:val="36"/>
          <w:szCs w:val="52"/>
          <w:lang w:val="en-US"/>
        </w:rPr>
        <w:t xml:space="preserve"> </w:t>
      </w:r>
      <w:r w:rsidRPr="00E66905">
        <w:rPr>
          <w:rFonts w:ascii="Arial" w:hAnsi="Arial" w:cs="Arial"/>
          <w:b/>
          <w:color w:val="244061"/>
          <w:sz w:val="36"/>
          <w:lang w:val="en-US"/>
        </w:rPr>
        <w:t>N° 2</w:t>
      </w:r>
      <w:r>
        <w:rPr>
          <w:rFonts w:ascii="Arial" w:hAnsi="Arial" w:cs="Arial"/>
          <w:b/>
          <w:color w:val="244061"/>
          <w:sz w:val="36"/>
          <w:lang w:val="en-US"/>
        </w:rPr>
        <w:t>10</w:t>
      </w:r>
      <w:r>
        <w:rPr>
          <w:rFonts w:ascii="Arial" w:hAnsi="Arial" w:cs="Arial"/>
          <w:b/>
          <w:color w:val="244061"/>
          <w:sz w:val="36"/>
          <w:lang w:val="en-US"/>
        </w:rPr>
        <w:t>4</w:t>
      </w:r>
      <w:r w:rsidRPr="00E66905">
        <w:rPr>
          <w:rFonts w:ascii="Arial" w:hAnsi="Arial" w:cs="Arial"/>
          <w:b/>
          <w:color w:val="244061"/>
          <w:sz w:val="36"/>
          <w:lang w:val="en-US"/>
        </w:rPr>
        <w:t>/</w:t>
      </w:r>
      <w:r>
        <w:rPr>
          <w:rFonts w:ascii="Arial" w:hAnsi="Arial" w:cs="Arial"/>
          <w:b/>
          <w:color w:val="244061"/>
          <w:sz w:val="36"/>
          <w:lang w:val="en-US"/>
        </w:rPr>
        <w:t>08</w:t>
      </w:r>
      <w:r w:rsidRPr="00E66905">
        <w:rPr>
          <w:rFonts w:ascii="Arial" w:hAnsi="Arial" w:cs="Arial"/>
          <w:b/>
          <w:color w:val="244061"/>
          <w:sz w:val="36"/>
          <w:lang w:val="en-US"/>
        </w:rPr>
        <w:t>/202</w:t>
      </w:r>
      <w:r>
        <w:rPr>
          <w:rFonts w:ascii="Arial" w:hAnsi="Arial" w:cs="Arial"/>
          <w:b/>
          <w:color w:val="244061"/>
          <w:sz w:val="36"/>
          <w:lang w:val="en-US"/>
        </w:rPr>
        <w:t>1</w:t>
      </w:r>
    </w:p>
    <w:p w:rsidR="000F7BF5" w:rsidRDefault="000F7BF5" w:rsidP="000F7BF5">
      <w:pPr>
        <w:jc w:val="both"/>
        <w:rPr>
          <w:rFonts w:ascii="Arial" w:hAnsi="Arial" w:cs="Arial"/>
          <w:b/>
          <w:color w:val="244061"/>
          <w:sz w:val="24"/>
          <w:szCs w:val="24"/>
          <w:lang w:val="en-US"/>
        </w:rPr>
      </w:pPr>
    </w:p>
    <w:p w:rsidR="00735411" w:rsidRPr="00781D21" w:rsidRDefault="00735411" w:rsidP="00F05BF7">
      <w:pPr>
        <w:jc w:val="both"/>
        <w:rPr>
          <w:rFonts w:ascii="Arial" w:hAnsi="Arial" w:cs="Arial"/>
          <w:b/>
          <w:bCs/>
          <w:color w:val="244061"/>
          <w:sz w:val="24"/>
          <w:szCs w:val="24"/>
          <w:lang w:val="en-US"/>
        </w:rPr>
      </w:pPr>
      <w:proofErr w:type="spellStart"/>
      <w:proofErr w:type="gramStart"/>
      <w:r w:rsidRPr="00781D21">
        <w:rPr>
          <w:rFonts w:ascii="Arial" w:hAnsi="Arial" w:cs="Arial"/>
          <w:b/>
          <w:color w:val="244061"/>
          <w:sz w:val="24"/>
          <w:szCs w:val="24"/>
          <w:lang w:val="en-US"/>
        </w:rPr>
        <w:t>Doit</w:t>
      </w:r>
      <w:proofErr w:type="spellEnd"/>
      <w:r w:rsidRPr="00781D21">
        <w:rPr>
          <w:rFonts w:ascii="Arial" w:hAnsi="Arial" w:cs="Arial"/>
          <w:b/>
          <w:color w:val="244061"/>
          <w:sz w:val="24"/>
          <w:szCs w:val="24"/>
          <w:lang w:val="en-US"/>
        </w:rPr>
        <w:t xml:space="preserve"> :</w:t>
      </w:r>
      <w:proofErr w:type="gramEnd"/>
      <w:r w:rsidRPr="00781D21">
        <w:rPr>
          <w:rFonts w:ascii="Arial" w:hAnsi="Arial" w:cs="Arial"/>
          <w:b/>
          <w:color w:val="244061"/>
          <w:sz w:val="24"/>
          <w:szCs w:val="24"/>
          <w:lang w:val="en-US"/>
        </w:rPr>
        <w:t xml:space="preserve"> </w:t>
      </w:r>
      <w:r w:rsidRPr="00781D21">
        <w:rPr>
          <w:rFonts w:ascii="Arial" w:hAnsi="Arial" w:cs="Arial"/>
          <w:b/>
          <w:color w:val="244061"/>
          <w:sz w:val="24"/>
          <w:szCs w:val="24"/>
          <w:lang w:val="en-US"/>
        </w:rPr>
        <w:tab/>
      </w:r>
      <w:r w:rsidRPr="00781D21">
        <w:rPr>
          <w:rFonts w:ascii="Arial" w:hAnsi="Arial" w:cs="Arial"/>
          <w:b/>
          <w:color w:val="244061"/>
          <w:sz w:val="24"/>
          <w:szCs w:val="24"/>
          <w:lang w:val="en-US"/>
        </w:rPr>
        <w:tab/>
      </w:r>
      <w:r w:rsidRPr="00781D21">
        <w:rPr>
          <w:rFonts w:ascii="Arial" w:hAnsi="Arial" w:cs="Arial"/>
          <w:b/>
          <w:bCs/>
          <w:color w:val="244061"/>
          <w:sz w:val="24"/>
          <w:szCs w:val="24"/>
          <w:lang w:val="en-US"/>
        </w:rPr>
        <w:t>WURI GUINEE</w:t>
      </w:r>
    </w:p>
    <w:p w:rsidR="00735411" w:rsidRPr="00781D21" w:rsidRDefault="00735411" w:rsidP="00F05BF7">
      <w:pPr>
        <w:jc w:val="both"/>
        <w:rPr>
          <w:b/>
          <w:sz w:val="24"/>
          <w:szCs w:val="24"/>
          <w:lang w:val="en-US"/>
        </w:rPr>
      </w:pPr>
    </w:p>
    <w:p w:rsidR="00735411" w:rsidRDefault="00735411" w:rsidP="00F05BF7">
      <w:pPr>
        <w:ind w:left="1416" w:hanging="1416"/>
        <w:rPr>
          <w:rFonts w:ascii="Arial" w:hAnsi="Arial" w:cs="Arial"/>
          <w:color w:val="244061"/>
          <w:sz w:val="24"/>
          <w:szCs w:val="24"/>
        </w:rPr>
      </w:pPr>
      <w:r w:rsidRPr="00781D21">
        <w:rPr>
          <w:rFonts w:ascii="Arial" w:hAnsi="Arial" w:cs="Arial"/>
          <w:b/>
          <w:color w:val="244061"/>
          <w:sz w:val="24"/>
          <w:szCs w:val="24"/>
        </w:rPr>
        <w:t>Pour</w:t>
      </w:r>
      <w:r w:rsidRPr="00781D21">
        <w:rPr>
          <w:rFonts w:ascii="Arial" w:hAnsi="Arial" w:cs="Arial"/>
          <w:color w:val="244061"/>
          <w:sz w:val="24"/>
          <w:szCs w:val="24"/>
        </w:rPr>
        <w:t xml:space="preserve"> </w:t>
      </w:r>
      <w:r w:rsidRPr="00781D21">
        <w:rPr>
          <w:rFonts w:ascii="Arial" w:hAnsi="Arial" w:cs="Arial"/>
          <w:b/>
          <w:color w:val="244061"/>
          <w:sz w:val="24"/>
          <w:szCs w:val="24"/>
        </w:rPr>
        <w:t xml:space="preserve">: </w:t>
      </w:r>
      <w:r w:rsidRPr="00781D21">
        <w:rPr>
          <w:rFonts w:ascii="Arial" w:hAnsi="Arial" w:cs="Arial"/>
          <w:b/>
          <w:color w:val="244061"/>
          <w:sz w:val="24"/>
          <w:szCs w:val="24"/>
        </w:rPr>
        <w:tab/>
      </w:r>
      <w:r w:rsidRPr="00781D21">
        <w:rPr>
          <w:rFonts w:ascii="Arial" w:hAnsi="Arial" w:cs="Arial"/>
          <w:color w:val="244061"/>
          <w:sz w:val="24"/>
          <w:szCs w:val="24"/>
        </w:rPr>
        <w:t>Co</w:t>
      </w:r>
      <w:r>
        <w:rPr>
          <w:rFonts w:ascii="Arial" w:hAnsi="Arial" w:cs="Arial"/>
          <w:color w:val="244061"/>
          <w:sz w:val="24"/>
          <w:szCs w:val="24"/>
        </w:rPr>
        <w:t xml:space="preserve">nfection de banderoles pour l’atelier d’élaboration d’un projet de loi sur le système d’identification (Loi </w:t>
      </w:r>
      <w:proofErr w:type="spellStart"/>
      <w:r>
        <w:rPr>
          <w:rFonts w:ascii="Arial" w:hAnsi="Arial" w:cs="Arial"/>
          <w:color w:val="244061"/>
          <w:sz w:val="24"/>
          <w:szCs w:val="24"/>
        </w:rPr>
        <w:t>fID</w:t>
      </w:r>
      <w:proofErr w:type="spellEnd"/>
      <w:r>
        <w:rPr>
          <w:rFonts w:ascii="Arial" w:hAnsi="Arial" w:cs="Arial"/>
          <w:color w:val="244061"/>
          <w:sz w:val="24"/>
          <w:szCs w:val="24"/>
        </w:rPr>
        <w:t>) et ses textes d’application</w:t>
      </w:r>
    </w:p>
    <w:p w:rsidR="00735411" w:rsidRPr="00781D21" w:rsidRDefault="00735411" w:rsidP="00F05BF7">
      <w:pPr>
        <w:rPr>
          <w:rFonts w:ascii="Arial" w:hAnsi="Arial" w:cs="Arial"/>
          <w:color w:val="244061"/>
          <w:sz w:val="24"/>
          <w:szCs w:val="24"/>
        </w:rPr>
      </w:pPr>
    </w:p>
    <w:p w:rsidR="00735411" w:rsidRDefault="00735411" w:rsidP="00735411">
      <w:pPr>
        <w:rPr>
          <w:rFonts w:ascii="Arial" w:hAnsi="Arial" w:cs="Arial"/>
          <w:color w:val="244061"/>
          <w:sz w:val="24"/>
          <w:szCs w:val="24"/>
        </w:rPr>
      </w:pPr>
      <w:r w:rsidRPr="00781D21">
        <w:rPr>
          <w:rFonts w:ascii="Arial" w:hAnsi="Arial" w:cs="Arial"/>
          <w:b/>
          <w:color w:val="244061"/>
          <w:sz w:val="24"/>
          <w:szCs w:val="24"/>
        </w:rPr>
        <w:t>Editée le</w:t>
      </w:r>
      <w:proofErr w:type="gramStart"/>
      <w:r w:rsidRPr="00781D21">
        <w:rPr>
          <w:rFonts w:ascii="Arial" w:hAnsi="Arial" w:cs="Arial"/>
          <w:color w:val="244061"/>
          <w:sz w:val="24"/>
          <w:szCs w:val="24"/>
        </w:rPr>
        <w:t xml:space="preserve">  </w:t>
      </w:r>
      <w:r w:rsidRPr="00781D21">
        <w:rPr>
          <w:rFonts w:ascii="Arial" w:hAnsi="Arial" w:cs="Arial"/>
          <w:b/>
          <w:color w:val="244061"/>
          <w:sz w:val="24"/>
          <w:szCs w:val="24"/>
        </w:rPr>
        <w:t xml:space="preserve"> :</w:t>
      </w:r>
      <w:proofErr w:type="gramEnd"/>
      <w:r w:rsidRPr="00781D21">
        <w:rPr>
          <w:rFonts w:ascii="Arial" w:hAnsi="Arial" w:cs="Arial"/>
          <w:color w:val="244061"/>
          <w:sz w:val="24"/>
          <w:szCs w:val="24"/>
        </w:rPr>
        <w:t xml:space="preserve"> Conakry, le </w:t>
      </w:r>
      <w:r w:rsidR="00EA78CA">
        <w:rPr>
          <w:rFonts w:ascii="Arial" w:hAnsi="Arial" w:cs="Arial"/>
          <w:color w:val="244061"/>
          <w:sz w:val="24"/>
          <w:szCs w:val="24"/>
        </w:rPr>
        <w:t xml:space="preserve">17 août </w:t>
      </w:r>
      <w:r w:rsidRPr="00781D21">
        <w:rPr>
          <w:rFonts w:ascii="Arial" w:hAnsi="Arial" w:cs="Arial"/>
          <w:color w:val="244061"/>
          <w:sz w:val="24"/>
          <w:szCs w:val="24"/>
        </w:rPr>
        <w:t>2021</w:t>
      </w:r>
    </w:p>
    <w:tbl>
      <w:tblPr>
        <w:tblW w:w="10490" w:type="dxa"/>
        <w:jc w:val="center"/>
        <w:tblBorders>
          <w:top w:val="single" w:sz="48" w:space="0" w:color="FFFFFF"/>
        </w:tblBorders>
        <w:tblLook w:val="0000" w:firstRow="0" w:lastRow="0" w:firstColumn="0" w:lastColumn="0" w:noHBand="0" w:noVBand="0"/>
      </w:tblPr>
      <w:tblGrid>
        <w:gridCol w:w="709"/>
        <w:gridCol w:w="4253"/>
        <w:gridCol w:w="1701"/>
        <w:gridCol w:w="1842"/>
        <w:gridCol w:w="1985"/>
      </w:tblGrid>
      <w:tr w:rsidR="00EA78CA" w:rsidRPr="001C58E6" w:rsidTr="00F05BF7">
        <w:trPr>
          <w:trHeight w:val="422"/>
          <w:jc w:val="center"/>
        </w:trPr>
        <w:tc>
          <w:tcPr>
            <w:tcW w:w="709" w:type="dxa"/>
            <w:tcBorders>
              <w:top w:val="single" w:sz="4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BE4D5" w:themeFill="accent2" w:themeFillTint="33"/>
          </w:tcPr>
          <w:p w:rsidR="00EA78CA" w:rsidRPr="00724F09" w:rsidRDefault="00EA78CA" w:rsidP="00F05BF7">
            <w:pPr>
              <w:spacing w:before="60" w:line="180" w:lineRule="atLeast"/>
              <w:jc w:val="center"/>
              <w:rPr>
                <w:rFonts w:ascii="Arial" w:eastAsia="Calibri" w:hAnsi="Arial"/>
                <w:b/>
                <w:spacing w:val="-5"/>
                <w:sz w:val="24"/>
                <w:szCs w:val="24"/>
              </w:rPr>
            </w:pPr>
            <w:r w:rsidRPr="00724F09">
              <w:rPr>
                <w:rFonts w:ascii="Arial" w:eastAsia="Calibri" w:hAnsi="Arial"/>
                <w:b/>
                <w:spacing w:val="-5"/>
                <w:sz w:val="24"/>
                <w:szCs w:val="24"/>
              </w:rPr>
              <w:t>N°</w:t>
            </w:r>
          </w:p>
        </w:tc>
        <w:tc>
          <w:tcPr>
            <w:tcW w:w="4253" w:type="dxa"/>
            <w:tcBorders>
              <w:top w:val="single" w:sz="4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BE4D5" w:themeFill="accent2" w:themeFillTint="33"/>
            <w:vAlign w:val="center"/>
          </w:tcPr>
          <w:p w:rsidR="00EA78CA" w:rsidRPr="00724F09" w:rsidRDefault="00EA78CA" w:rsidP="00F05BF7">
            <w:pPr>
              <w:spacing w:before="60" w:line="180" w:lineRule="atLeast"/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724F09">
              <w:rPr>
                <w:rFonts w:ascii="Arial" w:eastAsia="Calibri" w:hAnsi="Arial"/>
                <w:b/>
                <w:spacing w:val="-5"/>
                <w:sz w:val="24"/>
                <w:szCs w:val="24"/>
              </w:rPr>
              <w:t>DESIGNATION</w:t>
            </w:r>
          </w:p>
        </w:tc>
        <w:tc>
          <w:tcPr>
            <w:tcW w:w="1701" w:type="dxa"/>
            <w:tcBorders>
              <w:top w:val="single" w:sz="4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BE4D5" w:themeFill="accent2" w:themeFillTint="33"/>
            <w:vAlign w:val="center"/>
          </w:tcPr>
          <w:p w:rsidR="00EA78CA" w:rsidRPr="00724F09" w:rsidRDefault="00EA78CA" w:rsidP="00F05BF7">
            <w:pPr>
              <w:spacing w:before="60" w:line="180" w:lineRule="atLeast"/>
              <w:jc w:val="center"/>
              <w:rPr>
                <w:rFonts w:ascii="Arial" w:eastAsia="Calibri" w:hAnsi="Arial"/>
                <w:b/>
                <w:spacing w:val="-5"/>
                <w:sz w:val="24"/>
                <w:szCs w:val="24"/>
              </w:rPr>
            </w:pPr>
            <w:r w:rsidRPr="00724F09">
              <w:rPr>
                <w:rFonts w:ascii="Arial" w:eastAsia="Calibri" w:hAnsi="Arial"/>
                <w:b/>
                <w:spacing w:val="-5"/>
                <w:sz w:val="24"/>
                <w:szCs w:val="24"/>
              </w:rPr>
              <w:t>QUANTITE</w:t>
            </w:r>
          </w:p>
        </w:tc>
        <w:tc>
          <w:tcPr>
            <w:tcW w:w="1842" w:type="dxa"/>
            <w:tcBorders>
              <w:top w:val="single" w:sz="4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BE4D5" w:themeFill="accent2" w:themeFillTint="33"/>
            <w:vAlign w:val="center"/>
          </w:tcPr>
          <w:p w:rsidR="00EA78CA" w:rsidRPr="00724F09" w:rsidRDefault="00EA78CA" w:rsidP="00F05BF7">
            <w:pPr>
              <w:spacing w:before="60" w:line="180" w:lineRule="atLeast"/>
              <w:jc w:val="center"/>
              <w:rPr>
                <w:rFonts w:ascii="Arial" w:eastAsia="Calibri" w:hAnsi="Arial"/>
                <w:b/>
                <w:spacing w:val="-5"/>
                <w:sz w:val="24"/>
                <w:szCs w:val="24"/>
              </w:rPr>
            </w:pPr>
            <w:r w:rsidRPr="00724F09">
              <w:rPr>
                <w:rFonts w:ascii="Arial" w:eastAsia="Calibri" w:hAnsi="Arial"/>
                <w:b/>
                <w:spacing w:val="-5"/>
                <w:sz w:val="24"/>
                <w:szCs w:val="24"/>
              </w:rPr>
              <w:t>PRIX UNIQUE</w:t>
            </w:r>
          </w:p>
        </w:tc>
        <w:tc>
          <w:tcPr>
            <w:tcW w:w="1985" w:type="dxa"/>
            <w:tcBorders>
              <w:top w:val="single" w:sz="4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BE4D5" w:themeFill="accent2" w:themeFillTint="33"/>
            <w:vAlign w:val="center"/>
          </w:tcPr>
          <w:p w:rsidR="00EA78CA" w:rsidRPr="00724F09" w:rsidRDefault="00EA78CA" w:rsidP="00F05BF7">
            <w:pPr>
              <w:spacing w:before="60" w:line="180" w:lineRule="atLeast"/>
              <w:jc w:val="center"/>
              <w:rPr>
                <w:rFonts w:ascii="Arial" w:eastAsia="Calibri" w:hAnsi="Arial"/>
                <w:b/>
                <w:spacing w:val="-5"/>
                <w:sz w:val="24"/>
                <w:szCs w:val="24"/>
              </w:rPr>
            </w:pPr>
            <w:r w:rsidRPr="00724F09">
              <w:rPr>
                <w:rFonts w:ascii="Arial" w:eastAsia="Calibri" w:hAnsi="Arial"/>
                <w:b/>
                <w:spacing w:val="-5"/>
                <w:sz w:val="24"/>
                <w:szCs w:val="24"/>
              </w:rPr>
              <w:t>PRIX TOTAL</w:t>
            </w:r>
          </w:p>
        </w:tc>
      </w:tr>
      <w:tr w:rsidR="00EA78CA" w:rsidRPr="001C58E6" w:rsidTr="00F05BF7">
        <w:trPr>
          <w:trHeight w:val="422"/>
          <w:jc w:val="center"/>
        </w:trPr>
        <w:tc>
          <w:tcPr>
            <w:tcW w:w="709" w:type="dxa"/>
            <w:tcBorders>
              <w:top w:val="single" w:sz="4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EA78CA" w:rsidRDefault="00EA78CA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</w:p>
          <w:p w:rsidR="00734AF7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</w:p>
          <w:p w:rsidR="00734AF7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</w:p>
          <w:p w:rsidR="00734AF7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</w:p>
          <w:p w:rsidR="00EA78CA" w:rsidRDefault="00EA78CA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  <w:r w:rsidRPr="00832A6A">
              <w:rPr>
                <w:rFonts w:ascii="Arial" w:eastAsia="Calibri" w:hAnsi="Arial"/>
                <w:spacing w:val="-5"/>
              </w:rPr>
              <w:t>1-</w:t>
            </w:r>
          </w:p>
          <w:p w:rsidR="00734AF7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</w:p>
          <w:p w:rsidR="00734AF7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</w:p>
          <w:p w:rsidR="00734AF7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</w:p>
          <w:p w:rsidR="00734AF7" w:rsidRPr="00832A6A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</w:p>
        </w:tc>
        <w:tc>
          <w:tcPr>
            <w:tcW w:w="4253" w:type="dxa"/>
            <w:tcBorders>
              <w:top w:val="single" w:sz="4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EA78CA" w:rsidRDefault="00EA78CA" w:rsidP="00F05BF7">
            <w:pPr>
              <w:spacing w:before="60" w:line="180" w:lineRule="atLeast"/>
              <w:jc w:val="both"/>
              <w:rPr>
                <w:rFonts w:ascii="Arial" w:eastAsia="Calibri" w:hAnsi="Arial"/>
                <w:spacing w:val="-5"/>
                <w:sz w:val="20"/>
              </w:rPr>
            </w:pPr>
          </w:p>
          <w:p w:rsidR="00EA78CA" w:rsidRDefault="00EA78CA" w:rsidP="00F05BF7">
            <w:pPr>
              <w:spacing w:before="60" w:line="180" w:lineRule="atLeast"/>
              <w:jc w:val="both"/>
              <w:rPr>
                <w:rFonts w:ascii="Arial" w:eastAsia="Calibri" w:hAnsi="Arial"/>
                <w:spacing w:val="-5"/>
                <w:sz w:val="20"/>
              </w:rPr>
            </w:pPr>
            <w:r>
              <w:rPr>
                <w:rFonts w:ascii="Arial" w:eastAsia="Calibri" w:hAnsi="Arial"/>
                <w:spacing w:val="-5"/>
                <w:sz w:val="20"/>
              </w:rPr>
              <w:t>BANDEROLE (bâche, 4mx1 avec crochets)</w:t>
            </w:r>
          </w:p>
          <w:p w:rsidR="00734AF7" w:rsidRPr="00B6002F" w:rsidRDefault="00734AF7" w:rsidP="00F05BF7">
            <w:pPr>
              <w:spacing w:before="60" w:line="180" w:lineRule="atLeast"/>
              <w:jc w:val="both"/>
              <w:rPr>
                <w:rFonts w:ascii="Arial" w:eastAsia="Calibri" w:hAnsi="Arial"/>
                <w:spacing w:val="-5"/>
                <w:sz w:val="20"/>
              </w:rPr>
            </w:pPr>
          </w:p>
        </w:tc>
        <w:tc>
          <w:tcPr>
            <w:tcW w:w="1701" w:type="dxa"/>
            <w:tcBorders>
              <w:top w:val="single" w:sz="4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EA78CA" w:rsidRDefault="00EA78CA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</w:p>
          <w:p w:rsidR="00EA78CA" w:rsidRDefault="00EA78CA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  <w:r>
              <w:rPr>
                <w:rFonts w:ascii="Arial" w:eastAsia="Calibri" w:hAnsi="Arial"/>
                <w:spacing w:val="-5"/>
              </w:rPr>
              <w:t>2</w:t>
            </w:r>
          </w:p>
          <w:p w:rsidR="00734AF7" w:rsidRPr="00832A6A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</w:p>
        </w:tc>
        <w:tc>
          <w:tcPr>
            <w:tcW w:w="1842" w:type="dxa"/>
            <w:tcBorders>
              <w:top w:val="single" w:sz="4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EA78CA" w:rsidRDefault="00EA78CA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</w:p>
          <w:p w:rsidR="00EA78CA" w:rsidRDefault="00EA78CA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  <w:r>
              <w:rPr>
                <w:rFonts w:ascii="Arial" w:eastAsia="Calibri" w:hAnsi="Arial"/>
                <w:spacing w:val="-5"/>
              </w:rPr>
              <w:t>1 000</w:t>
            </w:r>
            <w:r w:rsidR="00734AF7">
              <w:rPr>
                <w:rFonts w:ascii="Arial" w:eastAsia="Calibri" w:hAnsi="Arial"/>
                <w:spacing w:val="-5"/>
              </w:rPr>
              <w:t> </w:t>
            </w:r>
            <w:r>
              <w:rPr>
                <w:rFonts w:ascii="Arial" w:eastAsia="Calibri" w:hAnsi="Arial"/>
                <w:spacing w:val="-5"/>
              </w:rPr>
              <w:t>000</w:t>
            </w:r>
          </w:p>
          <w:p w:rsidR="00734AF7" w:rsidRPr="00832A6A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</w:p>
        </w:tc>
        <w:tc>
          <w:tcPr>
            <w:tcW w:w="1985" w:type="dxa"/>
            <w:tcBorders>
              <w:top w:val="single" w:sz="4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:rsidR="00EA78CA" w:rsidRDefault="00EA78CA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</w:p>
          <w:p w:rsidR="00EA78CA" w:rsidRDefault="00EA78CA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  <w:r>
              <w:rPr>
                <w:rFonts w:ascii="Arial" w:eastAsia="Calibri" w:hAnsi="Arial"/>
                <w:spacing w:val="-5"/>
              </w:rPr>
              <w:t>4 000</w:t>
            </w:r>
            <w:r w:rsidR="00734AF7">
              <w:rPr>
                <w:rFonts w:ascii="Arial" w:eastAsia="Calibri" w:hAnsi="Arial"/>
                <w:spacing w:val="-5"/>
              </w:rPr>
              <w:t> </w:t>
            </w:r>
            <w:r>
              <w:rPr>
                <w:rFonts w:ascii="Arial" w:eastAsia="Calibri" w:hAnsi="Arial"/>
                <w:spacing w:val="-5"/>
              </w:rPr>
              <w:t>000</w:t>
            </w:r>
          </w:p>
          <w:p w:rsidR="00734AF7" w:rsidRPr="00832A6A" w:rsidRDefault="00734AF7" w:rsidP="00F05BF7">
            <w:pPr>
              <w:spacing w:before="60" w:line="180" w:lineRule="atLeast"/>
              <w:jc w:val="center"/>
              <w:rPr>
                <w:rFonts w:ascii="Arial" w:eastAsia="Calibri" w:hAnsi="Arial"/>
                <w:spacing w:val="-5"/>
              </w:rPr>
            </w:pPr>
          </w:p>
        </w:tc>
      </w:tr>
      <w:tr w:rsidR="00EA78CA" w:rsidRPr="00B229E4" w:rsidTr="00F05BF7">
        <w:trPr>
          <w:trHeight w:val="773"/>
          <w:jc w:val="center"/>
        </w:trPr>
        <w:tc>
          <w:tcPr>
            <w:tcW w:w="7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auto" w:fill="auto"/>
          </w:tcPr>
          <w:p w:rsidR="00EA78CA" w:rsidRDefault="00EA78CA" w:rsidP="00F05BF7">
            <w:pPr>
              <w:spacing w:before="60" w:line="180" w:lineRule="atLeast"/>
              <w:jc w:val="center"/>
              <w:rPr>
                <w:rFonts w:ascii="Arial" w:eastAsia="Calibri" w:hAnsi="Arial"/>
                <w:b/>
                <w:spacing w:val="-5"/>
              </w:rPr>
            </w:pPr>
          </w:p>
          <w:p w:rsidR="00EA78CA" w:rsidRPr="008D78AE" w:rsidRDefault="00EA78CA" w:rsidP="00F05BF7">
            <w:pPr>
              <w:spacing w:before="60" w:line="180" w:lineRule="atLeast"/>
              <w:jc w:val="center"/>
              <w:rPr>
                <w:rFonts w:ascii="Arial" w:eastAsia="Calibri" w:hAnsi="Arial"/>
                <w:b/>
                <w:spacing w:val="-5"/>
              </w:rPr>
            </w:pPr>
          </w:p>
        </w:tc>
        <w:tc>
          <w:tcPr>
            <w:tcW w:w="7796" w:type="dxa"/>
            <w:gridSpan w:val="3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auto" w:fill="auto"/>
            <w:vAlign w:val="center"/>
          </w:tcPr>
          <w:p w:rsidR="00EA78CA" w:rsidRDefault="00EA78CA" w:rsidP="00F05BF7">
            <w:pPr>
              <w:tabs>
                <w:tab w:val="center" w:pos="3590"/>
                <w:tab w:val="left" w:pos="6405"/>
              </w:tabs>
              <w:spacing w:before="40"/>
              <w:jc w:val="center"/>
              <w:rPr>
                <w:rFonts w:ascii="Calibri" w:eastAsia="Calibri" w:hAnsi="Calibri"/>
                <w:b/>
                <w:sz w:val="24"/>
              </w:rPr>
            </w:pPr>
          </w:p>
          <w:p w:rsidR="00EA78CA" w:rsidRPr="00B229E4" w:rsidRDefault="00EA78CA" w:rsidP="00F05BF7">
            <w:pPr>
              <w:tabs>
                <w:tab w:val="center" w:pos="3590"/>
                <w:tab w:val="left" w:pos="6405"/>
              </w:tabs>
              <w:spacing w:before="40"/>
              <w:jc w:val="center"/>
              <w:rPr>
                <w:rFonts w:ascii="Arial" w:eastAsia="Calibri" w:hAnsi="Arial"/>
                <w:b/>
                <w:sz w:val="16"/>
              </w:rPr>
            </w:pPr>
            <w:r w:rsidRPr="00D937E2">
              <w:rPr>
                <w:rFonts w:ascii="Calibri" w:eastAsia="Calibri" w:hAnsi="Calibri"/>
                <w:b/>
                <w:sz w:val="24"/>
              </w:rPr>
              <w:t>TOTAL HT.</w:t>
            </w:r>
          </w:p>
        </w:tc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auto" w:fill="auto"/>
            <w:vAlign w:val="center"/>
          </w:tcPr>
          <w:p w:rsidR="00EA78CA" w:rsidRDefault="00EA78CA" w:rsidP="00F05BF7">
            <w:pPr>
              <w:spacing w:before="40"/>
              <w:jc w:val="center"/>
              <w:rPr>
                <w:rFonts w:ascii="Arial" w:hAnsi="Arial"/>
                <w:b/>
              </w:rPr>
            </w:pPr>
          </w:p>
          <w:p w:rsidR="00EA78CA" w:rsidRPr="00307786" w:rsidRDefault="00EA78CA" w:rsidP="00F05BF7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4 000 000 GNF</w:t>
            </w:r>
          </w:p>
        </w:tc>
      </w:tr>
    </w:tbl>
    <w:p w:rsidR="006313B2" w:rsidRPr="00781D21" w:rsidRDefault="00EA78CA" w:rsidP="006313B2">
      <w:pPr>
        <w:jc w:val="both"/>
        <w:rPr>
          <w:rFonts w:ascii="Arial" w:hAnsi="Arial" w:cs="Arial"/>
          <w:color w:val="4F6228"/>
          <w:sz w:val="24"/>
        </w:rPr>
      </w:pPr>
      <w:r w:rsidRPr="00724F09">
        <w:rPr>
          <w:rFonts w:ascii="Arial" w:hAnsi="Arial" w:cs="Arial"/>
          <w:color w:val="4F6228"/>
          <w:sz w:val="24"/>
          <w:szCs w:val="24"/>
        </w:rPr>
        <w:br/>
      </w:r>
      <w:r w:rsidR="006313B2" w:rsidRPr="00781D21">
        <w:rPr>
          <w:rFonts w:ascii="Arial" w:hAnsi="Arial" w:cs="Arial"/>
          <w:color w:val="4F6228"/>
          <w:sz w:val="24"/>
        </w:rPr>
        <w:t xml:space="preserve">Arrêtée la présente facture à la somme de : </w:t>
      </w:r>
      <w:r w:rsidR="006313B2">
        <w:rPr>
          <w:rFonts w:ascii="Arial" w:hAnsi="Arial" w:cs="Arial"/>
          <w:b/>
          <w:color w:val="4F6228"/>
          <w:sz w:val="24"/>
        </w:rPr>
        <w:t xml:space="preserve">QUATRE </w:t>
      </w:r>
      <w:r w:rsidR="006313B2" w:rsidRPr="00781D21">
        <w:rPr>
          <w:rFonts w:ascii="Arial" w:hAnsi="Arial" w:cs="Arial"/>
          <w:b/>
          <w:color w:val="4F6228"/>
          <w:sz w:val="24"/>
        </w:rPr>
        <w:t xml:space="preserve">MILLIONS </w:t>
      </w:r>
      <w:r w:rsidR="006313B2">
        <w:rPr>
          <w:rFonts w:ascii="Arial" w:hAnsi="Arial" w:cs="Arial"/>
          <w:b/>
          <w:color w:val="4F6228"/>
          <w:sz w:val="24"/>
        </w:rPr>
        <w:t>DE</w:t>
      </w:r>
      <w:r w:rsidR="006313B2" w:rsidRPr="00781D21">
        <w:rPr>
          <w:rFonts w:ascii="Arial" w:hAnsi="Arial" w:cs="Arial"/>
          <w:b/>
          <w:color w:val="4F6228"/>
          <w:sz w:val="24"/>
        </w:rPr>
        <w:t xml:space="preserve"> FRANCS GUINEENS HT.</w:t>
      </w:r>
    </w:p>
    <w:p w:rsidR="006313B2" w:rsidRDefault="006313B2" w:rsidP="006313B2">
      <w:pPr>
        <w:spacing w:before="40" w:line="480" w:lineRule="auto"/>
        <w:ind w:left="482"/>
        <w:jc w:val="right"/>
        <w:rPr>
          <w:rFonts w:ascii="Arial" w:eastAsia="Calibri" w:hAnsi="Arial"/>
          <w:b/>
          <w:color w:val="0F243E"/>
        </w:rPr>
      </w:pPr>
      <w:r w:rsidRPr="00724F09">
        <w:rPr>
          <w:rFonts w:ascii="Arial" w:eastAsia="Calibri" w:hAnsi="Arial"/>
          <w:b/>
          <w:color w:val="0F243E"/>
        </w:rPr>
        <w:t xml:space="preserve">            </w:t>
      </w:r>
    </w:p>
    <w:p w:rsidR="006313B2" w:rsidRPr="00724F09" w:rsidRDefault="006313B2" w:rsidP="006313B2">
      <w:pPr>
        <w:spacing w:before="40" w:line="480" w:lineRule="auto"/>
        <w:ind w:left="482"/>
        <w:jc w:val="right"/>
        <w:rPr>
          <w:rFonts w:ascii="Arial" w:eastAsia="Calibri" w:hAnsi="Arial"/>
          <w:b/>
          <w:color w:val="0F243E"/>
        </w:rPr>
      </w:pPr>
      <w:r w:rsidRPr="00724F09">
        <w:rPr>
          <w:rFonts w:ascii="Arial" w:eastAsia="Calibri" w:hAnsi="Arial"/>
          <w:b/>
          <w:color w:val="0F243E"/>
        </w:rPr>
        <w:t>LE DIRECTEUR GENERAL</w:t>
      </w:r>
    </w:p>
    <w:p w:rsidR="006313B2" w:rsidRDefault="006313B2" w:rsidP="006313B2">
      <w:pPr>
        <w:spacing w:before="40" w:line="480" w:lineRule="auto"/>
        <w:ind w:left="482"/>
        <w:jc w:val="right"/>
        <w:rPr>
          <w:rFonts w:ascii="Arial" w:eastAsia="Calibri" w:hAnsi="Arial"/>
          <w:b/>
          <w:color w:val="0F243E"/>
          <w:sz w:val="18"/>
          <w:szCs w:val="18"/>
        </w:rPr>
      </w:pPr>
    </w:p>
    <w:p w:rsidR="00EB3AC4" w:rsidRDefault="00EB3AC4" w:rsidP="006313B2">
      <w:pPr>
        <w:jc w:val="both"/>
      </w:pPr>
    </w:p>
    <w:sectPr w:rsidR="00EB3AC4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DBF" w:rsidRPr="000250FD" w:rsidRDefault="00734AF7" w:rsidP="00455DBF">
    <w:pPr>
      <w:pStyle w:val="Pieddepage"/>
      <w:jc w:val="both"/>
      <w:rPr>
        <w:rFonts w:ascii="Arial" w:hAnsi="Arial" w:cs="Arial"/>
        <w:b/>
        <w:sz w:val="16"/>
      </w:rPr>
    </w:pPr>
    <w:r w:rsidRPr="000250FD">
      <w:rPr>
        <w:rFonts w:ascii="Arial" w:hAnsi="Arial" w:cs="Arial"/>
        <w:b/>
        <w:noProof/>
        <w:sz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8EC3A" wp14:editId="09DB6DCD">
              <wp:simplePos x="0" y="0"/>
              <wp:positionH relativeFrom="column">
                <wp:posOffset>-680720</wp:posOffset>
              </wp:positionH>
              <wp:positionV relativeFrom="paragraph">
                <wp:posOffset>-100330</wp:posOffset>
              </wp:positionV>
              <wp:extent cx="0" cy="19050"/>
              <wp:effectExtent l="5080" t="13970" r="13970" b="508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079DC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53.6pt;margin-top:-7.9pt;width:0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"/>
          </w:pict>
        </mc:Fallback>
      </mc:AlternateContent>
    </w:r>
    <w:r w:rsidRPr="000250FD">
      <w:rPr>
        <w:rFonts w:ascii="Arial" w:hAnsi="Arial" w:cs="Arial"/>
        <w:b/>
        <w:sz w:val="16"/>
      </w:rPr>
      <w:t>Siège social : Belle vue, 2</w:t>
    </w:r>
    <w:r w:rsidRPr="000250FD">
      <w:rPr>
        <w:rFonts w:ascii="Arial" w:hAnsi="Arial" w:cs="Arial"/>
        <w:b/>
        <w:sz w:val="16"/>
        <w:vertAlign w:val="superscript"/>
      </w:rPr>
      <w:t>ème</w:t>
    </w:r>
    <w:r>
      <w:rPr>
        <w:rFonts w:ascii="Arial" w:hAnsi="Arial" w:cs="Arial"/>
        <w:b/>
        <w:sz w:val="16"/>
      </w:rPr>
      <w:t xml:space="preserve"> Etage</w:t>
    </w:r>
    <w:r w:rsidRPr="000250FD">
      <w:rPr>
        <w:rFonts w:ascii="Arial" w:hAnsi="Arial" w:cs="Arial"/>
        <w:b/>
        <w:sz w:val="16"/>
      </w:rPr>
      <w:t xml:space="preserve"> Immeuble Koura. Commune de </w:t>
    </w:r>
    <w:proofErr w:type="gramStart"/>
    <w:r w:rsidRPr="000250FD">
      <w:rPr>
        <w:rFonts w:ascii="Arial" w:hAnsi="Arial" w:cs="Arial"/>
        <w:b/>
        <w:sz w:val="16"/>
      </w:rPr>
      <w:t xml:space="preserve">Dixinn  </w:t>
    </w:r>
    <w:proofErr w:type="spellStart"/>
    <w:r w:rsidRPr="000250FD">
      <w:rPr>
        <w:rFonts w:ascii="Arial" w:hAnsi="Arial" w:cs="Arial"/>
        <w:b/>
        <w:sz w:val="16"/>
      </w:rPr>
      <w:t>Rép</w:t>
    </w:r>
    <w:proofErr w:type="spellEnd"/>
    <w:proofErr w:type="gramEnd"/>
    <w:r w:rsidRPr="000250FD">
      <w:rPr>
        <w:rFonts w:ascii="Arial" w:hAnsi="Arial" w:cs="Arial"/>
        <w:b/>
        <w:sz w:val="16"/>
      </w:rPr>
      <w:t xml:space="preserve"> de Guinée.</w:t>
    </w:r>
    <w:r>
      <w:rPr>
        <w:rFonts w:ascii="Arial" w:hAnsi="Arial" w:cs="Arial"/>
        <w:b/>
        <w:sz w:val="16"/>
      </w:rPr>
      <w:t xml:space="preserve"> </w:t>
    </w:r>
    <w:r w:rsidRPr="000250FD">
      <w:rPr>
        <w:rFonts w:ascii="Arial" w:hAnsi="Arial" w:cs="Arial"/>
        <w:b/>
        <w:sz w:val="16"/>
      </w:rPr>
      <w:t>La loupe–</w:t>
    </w:r>
    <w:r>
      <w:rPr>
        <w:rFonts w:ascii="Arial" w:hAnsi="Arial" w:cs="Arial"/>
        <w:b/>
        <w:sz w:val="16"/>
      </w:rPr>
      <w:t xml:space="preserve"> </w:t>
    </w:r>
    <w:r w:rsidRPr="000250FD">
      <w:rPr>
        <w:rFonts w:ascii="Arial" w:hAnsi="Arial" w:cs="Arial"/>
        <w:b/>
        <w:sz w:val="16"/>
      </w:rPr>
      <w:t>N° Compte Bancaire (</w:t>
    </w:r>
    <w:r>
      <w:rPr>
        <w:rFonts w:ascii="Arial" w:hAnsi="Arial" w:cs="Arial"/>
        <w:b/>
        <w:sz w:val="16"/>
      </w:rPr>
      <w:t>ECOBANK)</w:t>
    </w:r>
    <w:r w:rsidRPr="000250FD">
      <w:rPr>
        <w:rFonts w:ascii="Arial" w:hAnsi="Arial" w:cs="Arial"/>
        <w:b/>
        <w:sz w:val="16"/>
      </w:rPr>
      <w:t xml:space="preserve"> : </w:t>
    </w:r>
    <w:r>
      <w:rPr>
        <w:rFonts w:ascii="Arial" w:hAnsi="Arial" w:cs="Arial"/>
        <w:b/>
        <w:sz w:val="16"/>
      </w:rPr>
      <w:t xml:space="preserve">7308051113 - </w:t>
    </w:r>
    <w:r w:rsidRPr="000250FD">
      <w:rPr>
        <w:rFonts w:ascii="Arial" w:hAnsi="Arial" w:cs="Arial"/>
        <w:b/>
        <w:sz w:val="16"/>
      </w:rPr>
      <w:t xml:space="preserve">Tél : </w:t>
    </w:r>
    <w:r>
      <w:rPr>
        <w:rFonts w:ascii="Arial" w:hAnsi="Arial" w:cs="Arial"/>
        <w:b/>
        <w:sz w:val="16"/>
      </w:rPr>
      <w:t xml:space="preserve">656 </w:t>
    </w:r>
    <w:r>
      <w:rPr>
        <w:rFonts w:ascii="Arial" w:hAnsi="Arial" w:cs="Arial"/>
        <w:b/>
        <w:sz w:val="16"/>
      </w:rPr>
      <w:t>85 20 20/</w:t>
    </w:r>
    <w:r w:rsidRPr="000250FD">
      <w:rPr>
        <w:rFonts w:ascii="Arial" w:hAnsi="Arial" w:cs="Arial"/>
        <w:b/>
        <w:sz w:val="16"/>
      </w:rPr>
      <w:t>664 04 70 69/ 6</w:t>
    </w:r>
    <w:r>
      <w:rPr>
        <w:rFonts w:ascii="Arial" w:hAnsi="Arial" w:cs="Arial"/>
        <w:b/>
        <w:sz w:val="16"/>
      </w:rPr>
      <w:t>57 44 01 02</w:t>
    </w:r>
    <w:r w:rsidRPr="000250FD">
      <w:rPr>
        <w:rFonts w:ascii="Arial" w:hAnsi="Arial" w:cs="Arial"/>
        <w:b/>
        <w:sz w:val="16"/>
      </w:rPr>
      <w:t>.</w:t>
    </w:r>
  </w:p>
  <w:p w:rsidR="00455DBF" w:rsidRDefault="00734AF7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DBF" w:rsidRDefault="00734AF7" w:rsidP="00455DBF">
    <w:pPr>
      <w:pStyle w:val="En-tte"/>
      <w:tabs>
        <w:tab w:val="clear" w:pos="4536"/>
        <w:tab w:val="clear" w:pos="9072"/>
        <w:tab w:val="left" w:pos="1515"/>
        <w:tab w:val="left" w:pos="2715"/>
      </w:tabs>
      <w:jc w:val="both"/>
    </w:pPr>
    <w:r w:rsidRPr="00591856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6E1298F6" wp14:editId="5A8319FD">
          <wp:simplePos x="0" y="0"/>
          <wp:positionH relativeFrom="column">
            <wp:posOffset>-623570</wp:posOffset>
          </wp:positionH>
          <wp:positionV relativeFrom="paragraph">
            <wp:posOffset>-182880</wp:posOffset>
          </wp:positionV>
          <wp:extent cx="2257425" cy="927709"/>
          <wp:effectExtent l="0" t="0" r="0" b="6350"/>
          <wp:wrapNone/>
          <wp:docPr id="3" name="Image 2" descr="logo la loupe 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a loupe c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7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455DBF" w:rsidRPr="007C66A8" w:rsidRDefault="00734AF7" w:rsidP="00455DBF">
    <w:pPr>
      <w:pStyle w:val="En-tte"/>
      <w:tabs>
        <w:tab w:val="clear" w:pos="4536"/>
        <w:tab w:val="clear" w:pos="9072"/>
        <w:tab w:val="left" w:pos="1515"/>
        <w:tab w:val="left" w:pos="2715"/>
      </w:tabs>
      <w:jc w:val="both"/>
      <w:rPr>
        <w:rFonts w:ascii="Arial" w:hAnsi="Arial" w:cs="Arial"/>
        <w:b/>
        <w:color w:val="0B9444"/>
        <w:sz w:val="16"/>
      </w:rPr>
    </w:pPr>
    <w:r>
      <w:t xml:space="preserve">                                                          </w:t>
    </w:r>
    <w:r w:rsidRPr="00371B7C">
      <w:rPr>
        <w:rFonts w:ascii="Arial" w:hAnsi="Arial" w:cs="Arial"/>
        <w:b/>
        <w:color w:val="0B9444"/>
      </w:rPr>
      <w:t xml:space="preserve">VOTRE AGENCE DE COMMUNICATION </w:t>
    </w:r>
    <w:r>
      <w:rPr>
        <w:rFonts w:ascii="Arial" w:hAnsi="Arial" w:cs="Arial"/>
        <w:b/>
        <w:color w:val="0B9444"/>
      </w:rPr>
      <w:t>EVENEMENTIELLE</w:t>
    </w:r>
  </w:p>
  <w:p w:rsidR="00455DBF" w:rsidRDefault="00734AF7" w:rsidP="00455DBF">
    <w:pPr>
      <w:pStyle w:val="En-tte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F5"/>
    <w:rsid w:val="000B3F8B"/>
    <w:rsid w:val="000F7BF5"/>
    <w:rsid w:val="00611B2C"/>
    <w:rsid w:val="006313B2"/>
    <w:rsid w:val="00734AF7"/>
    <w:rsid w:val="00735411"/>
    <w:rsid w:val="009E4B24"/>
    <w:rsid w:val="00A46C52"/>
    <w:rsid w:val="00B218AB"/>
    <w:rsid w:val="00DD77C7"/>
    <w:rsid w:val="00EA78CA"/>
    <w:rsid w:val="00EB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132B"/>
  <w15:chartTrackingRefBased/>
  <w15:docId w15:val="{DED88A5F-A6BC-434A-BC96-0A603A6D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B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7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BF5"/>
  </w:style>
  <w:style w:type="paragraph" w:styleId="Pieddepage">
    <w:name w:val="footer"/>
    <w:basedOn w:val="Normal"/>
    <w:link w:val="PieddepageCar"/>
    <w:uiPriority w:val="99"/>
    <w:unhideWhenUsed/>
    <w:rsid w:val="000F7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2021-08-17T16:51:00Z</dcterms:created>
  <dcterms:modified xsi:type="dcterms:W3CDTF">2021-08-17T17:38:00Z</dcterms:modified>
</cp:coreProperties>
</file>